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D4" w:rsidRPr="00407BD3" w:rsidRDefault="005405D4" w:rsidP="005405D4">
      <w:pPr>
        <w:spacing w:after="0"/>
        <w:ind w:firstLine="709"/>
        <w:jc w:val="both"/>
        <w:rPr>
          <w:rFonts w:ascii="Times New Roman" w:hAnsi="Times New Roman" w:cs="Times New Roman"/>
          <w:b/>
          <w:sz w:val="28"/>
          <w:szCs w:val="28"/>
        </w:rPr>
      </w:pPr>
      <w:r w:rsidRPr="00407BD3">
        <w:rPr>
          <w:rFonts w:ascii="Times New Roman" w:hAnsi="Times New Roman" w:cs="Times New Roman"/>
          <w:b/>
          <w:sz w:val="28"/>
          <w:szCs w:val="28"/>
        </w:rPr>
        <w:t>Особенности развития детей с нарушениями зрения</w:t>
      </w:r>
    </w:p>
    <w:p w:rsidR="005405D4" w:rsidRPr="00407BD3" w:rsidRDefault="005405D4" w:rsidP="005405D4">
      <w:pPr>
        <w:spacing w:after="0"/>
        <w:ind w:firstLine="709"/>
        <w:jc w:val="both"/>
        <w:rPr>
          <w:rFonts w:ascii="Times New Roman" w:hAnsi="Times New Roman" w:cs="Times New Roman"/>
          <w:sz w:val="28"/>
          <w:szCs w:val="28"/>
        </w:rPr>
      </w:pPr>
      <w:r w:rsidRPr="00407BD3">
        <w:rPr>
          <w:rFonts w:ascii="Times New Roman" w:hAnsi="Times New Roman" w:cs="Times New Roman"/>
          <w:sz w:val="28"/>
          <w:szCs w:val="28"/>
        </w:rPr>
        <w:t xml:space="preserve">Дети с нарушениями зрения познают мир в большей степени через слух и осязание. В результате этого у них формируется другое представление о мире, чем </w:t>
      </w:r>
      <w:proofErr w:type="gramStart"/>
      <w:r w:rsidRPr="00407BD3">
        <w:rPr>
          <w:rFonts w:ascii="Times New Roman" w:hAnsi="Times New Roman" w:cs="Times New Roman"/>
          <w:sz w:val="28"/>
          <w:szCs w:val="28"/>
        </w:rPr>
        <w:t>у</w:t>
      </w:r>
      <w:proofErr w:type="gramEnd"/>
      <w:r w:rsidRPr="00407BD3">
        <w:rPr>
          <w:rFonts w:ascii="Times New Roman" w:hAnsi="Times New Roman" w:cs="Times New Roman"/>
          <w:sz w:val="28"/>
          <w:szCs w:val="28"/>
        </w:rPr>
        <w:t xml:space="preserve"> зрячих, а чувственные образы имеют иные качество и структуру. К примеру, слепые дети узнают машину или соловья вовсе не по внешним качествам, а по звуку. Вот почему так важно обращать внимание детей на разнообразные звуки. Снижение остроты зрения не только ограничивает процесс познания окружающего мира, влияет на</w:t>
      </w:r>
      <w:r>
        <w:rPr>
          <w:rFonts w:ascii="Times New Roman" w:hAnsi="Times New Roman" w:cs="Times New Roman"/>
          <w:sz w:val="28"/>
          <w:szCs w:val="28"/>
        </w:rPr>
        <w:t xml:space="preserve"> </w:t>
      </w:r>
      <w:r w:rsidRPr="00407BD3">
        <w:rPr>
          <w:rFonts w:ascii="Times New Roman" w:hAnsi="Times New Roman" w:cs="Times New Roman"/>
          <w:sz w:val="28"/>
          <w:szCs w:val="28"/>
        </w:rPr>
        <w:t>развитие речи,</w:t>
      </w:r>
      <w:r>
        <w:rPr>
          <w:rFonts w:ascii="Times New Roman" w:hAnsi="Times New Roman" w:cs="Times New Roman"/>
          <w:sz w:val="28"/>
          <w:szCs w:val="28"/>
        </w:rPr>
        <w:t xml:space="preserve"> </w:t>
      </w:r>
      <w:r w:rsidRPr="00407BD3">
        <w:rPr>
          <w:rFonts w:ascii="Times New Roman" w:hAnsi="Times New Roman" w:cs="Times New Roman"/>
          <w:sz w:val="28"/>
          <w:szCs w:val="28"/>
        </w:rPr>
        <w:t>памяти, воображения. Иногда слабовидящие или слепые дети неправильно понимают слова, поскольку слабо соотносят их с реальными объектами. В таком случае, им не обойтись без квалифицированной логопедической помощи. </w:t>
      </w:r>
    </w:p>
    <w:p w:rsidR="005405D4" w:rsidRPr="00407BD3" w:rsidRDefault="005405D4" w:rsidP="005405D4">
      <w:pPr>
        <w:spacing w:after="0"/>
        <w:ind w:firstLine="709"/>
        <w:jc w:val="both"/>
        <w:rPr>
          <w:rFonts w:ascii="Times New Roman" w:hAnsi="Times New Roman" w:cs="Times New Roman"/>
          <w:sz w:val="28"/>
          <w:szCs w:val="28"/>
        </w:rPr>
      </w:pPr>
      <w:r w:rsidRPr="00407BD3">
        <w:rPr>
          <w:rFonts w:ascii="Times New Roman" w:hAnsi="Times New Roman" w:cs="Times New Roman"/>
          <w:sz w:val="28"/>
          <w:szCs w:val="28"/>
        </w:rPr>
        <w:t>Очень важным этапом в развитии (и как составляющая лечения) таких детей является физическая деятельность. Особенно важно как можно больше времени уделять подвижным играм, стимулирующим зрение, развивающим координацию движений, укрепляющим мускулатуру, обучающим определенным навыкам. Но при организации </w:t>
      </w:r>
      <w:r w:rsidRPr="00E16E54">
        <w:rPr>
          <w:rFonts w:ascii="Times New Roman" w:hAnsi="Times New Roman" w:cs="Times New Roman"/>
          <w:sz w:val="28"/>
          <w:szCs w:val="28"/>
        </w:rPr>
        <w:t>двигательной активности детей</w:t>
      </w:r>
      <w:r>
        <w:rPr>
          <w:rFonts w:ascii="Times New Roman" w:hAnsi="Times New Roman" w:cs="Times New Roman"/>
          <w:sz w:val="28"/>
          <w:szCs w:val="28"/>
        </w:rPr>
        <w:t xml:space="preserve"> </w:t>
      </w:r>
      <w:r w:rsidRPr="00407BD3">
        <w:rPr>
          <w:rFonts w:ascii="Times New Roman" w:hAnsi="Times New Roman" w:cs="Times New Roman"/>
          <w:sz w:val="28"/>
          <w:szCs w:val="28"/>
        </w:rPr>
        <w:t>с нарушения</w:t>
      </w:r>
      <w:r>
        <w:rPr>
          <w:rFonts w:ascii="Times New Roman" w:hAnsi="Times New Roman" w:cs="Times New Roman"/>
          <w:sz w:val="28"/>
          <w:szCs w:val="28"/>
        </w:rPr>
        <w:t xml:space="preserve">ми зрения необходимо учитывать </w:t>
      </w:r>
      <w:r w:rsidRPr="00407BD3">
        <w:rPr>
          <w:rFonts w:ascii="Times New Roman" w:hAnsi="Times New Roman" w:cs="Times New Roman"/>
          <w:sz w:val="28"/>
          <w:szCs w:val="28"/>
        </w:rPr>
        <w:t>рекомендации врача-офтальмолога, а также диагноз конкретного ребенка. В ином случае, при наличии неправильно подобранных нагрузок, возможен обратный эффект.  </w:t>
      </w:r>
    </w:p>
    <w:p w:rsidR="005405D4" w:rsidRPr="00407BD3" w:rsidRDefault="005405D4" w:rsidP="005405D4">
      <w:pPr>
        <w:spacing w:after="0"/>
        <w:ind w:firstLine="709"/>
        <w:jc w:val="both"/>
        <w:rPr>
          <w:rFonts w:ascii="Times New Roman" w:hAnsi="Times New Roman" w:cs="Times New Roman"/>
          <w:sz w:val="28"/>
          <w:szCs w:val="28"/>
        </w:rPr>
      </w:pPr>
      <w:r w:rsidRPr="00407BD3">
        <w:rPr>
          <w:rFonts w:ascii="Times New Roman" w:hAnsi="Times New Roman" w:cs="Times New Roman"/>
          <w:sz w:val="28"/>
          <w:szCs w:val="28"/>
        </w:rPr>
        <w:t>Особенное значение в развитии таких детей занимает обучение умению правильно ориентироваться в пространстве. В основном, это достигается в процессе выполнения специальных упражнений и заданий.</w:t>
      </w:r>
    </w:p>
    <w:p w:rsidR="005405D4" w:rsidRPr="00407BD3" w:rsidRDefault="005405D4" w:rsidP="005405D4">
      <w:pPr>
        <w:spacing w:after="0"/>
        <w:ind w:firstLine="709"/>
        <w:jc w:val="both"/>
        <w:rPr>
          <w:rFonts w:ascii="Times New Roman" w:hAnsi="Times New Roman" w:cs="Times New Roman"/>
          <w:sz w:val="28"/>
          <w:szCs w:val="28"/>
        </w:rPr>
      </w:pPr>
      <w:r w:rsidRPr="00407BD3">
        <w:rPr>
          <w:rFonts w:ascii="Times New Roman" w:hAnsi="Times New Roman" w:cs="Times New Roman"/>
          <w:sz w:val="28"/>
          <w:szCs w:val="28"/>
        </w:rPr>
        <w:t>Если детей с нарушениями зрения обучают какому-то конкретному действию, то делать это нужно многократно, повторяя «рука в руку» и до тех пор, пока оно не дойдет до автоматизма. Свои действия обязательно нужно описывать словами, чтобы ребенок четко уяснил, что и для чего он делает. </w:t>
      </w:r>
    </w:p>
    <w:p w:rsidR="005405D4" w:rsidRPr="00407BD3" w:rsidRDefault="005405D4" w:rsidP="005405D4">
      <w:pPr>
        <w:spacing w:after="0"/>
        <w:ind w:firstLine="709"/>
        <w:jc w:val="both"/>
        <w:rPr>
          <w:rFonts w:ascii="Times New Roman" w:hAnsi="Times New Roman" w:cs="Times New Roman"/>
          <w:sz w:val="28"/>
          <w:szCs w:val="28"/>
        </w:rPr>
      </w:pPr>
      <w:r w:rsidRPr="00407BD3">
        <w:rPr>
          <w:rFonts w:ascii="Times New Roman" w:hAnsi="Times New Roman" w:cs="Times New Roman"/>
          <w:sz w:val="28"/>
          <w:szCs w:val="28"/>
        </w:rPr>
        <w:t>Игрушки таких детей должны быть крупными, достаточно яркими (но не стоит покупать экземпляры «ядовитых» цветов). Интересными будут для них музыкальные игрушки, а также состоящие из разнообразных материалов, стимулирующих тактильные ощущения.</w:t>
      </w:r>
    </w:p>
    <w:p w:rsidR="005405D4" w:rsidRPr="00407BD3" w:rsidRDefault="005405D4" w:rsidP="005405D4">
      <w:pPr>
        <w:spacing w:after="0"/>
        <w:ind w:firstLine="709"/>
        <w:jc w:val="both"/>
        <w:rPr>
          <w:rFonts w:ascii="Times New Roman" w:hAnsi="Times New Roman" w:cs="Times New Roman"/>
          <w:sz w:val="28"/>
          <w:szCs w:val="28"/>
        </w:rPr>
      </w:pPr>
      <w:r w:rsidRPr="00407BD3">
        <w:rPr>
          <w:rFonts w:ascii="Times New Roman" w:hAnsi="Times New Roman" w:cs="Times New Roman"/>
          <w:sz w:val="28"/>
          <w:szCs w:val="28"/>
        </w:rPr>
        <w:t>Что касается организации внутрисемейных обязанностей, родители должны знать, что ребенок со зрительными нарушениями обязательно должен вовлекаться в их реализацию. Также не стоит ограничивать общение и контакты такого ребенка с нормально видящими сверстниками и взрослыми. </w:t>
      </w:r>
    </w:p>
    <w:p w:rsidR="00CE47C4" w:rsidRDefault="00CE47C4">
      <w:bookmarkStart w:id="0" w:name="_GoBack"/>
      <w:bookmarkEnd w:id="0"/>
    </w:p>
    <w:sectPr w:rsidR="00CE4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91"/>
    <w:rsid w:val="0018525B"/>
    <w:rsid w:val="005405D4"/>
    <w:rsid w:val="00736191"/>
    <w:rsid w:val="00CE4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Company>Hewlett-Packard</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2016-11-29T13:26:00Z</dcterms:created>
  <dcterms:modified xsi:type="dcterms:W3CDTF">2016-11-29T13:27:00Z</dcterms:modified>
</cp:coreProperties>
</file>